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5" w:rsidRPr="001D47D7" w:rsidRDefault="001D47D7" w:rsidP="00F66BCE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Подготовить устное сообщение по </w:t>
      </w:r>
      <w:bookmarkStart w:id="0" w:name="_GoBack"/>
      <w:bookmarkEnd w:id="0"/>
      <w:r w:rsidR="00F66BCE" w:rsidRPr="001D47D7">
        <w:rPr>
          <w:sz w:val="40"/>
          <w:szCs w:val="40"/>
        </w:rPr>
        <w:t xml:space="preserve"> трагедии «Гамлет» по теме «Век расшатался…»</w:t>
      </w:r>
    </w:p>
    <w:sectPr w:rsidR="00800335" w:rsidRPr="001D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1E3B"/>
    <w:multiLevelType w:val="hybridMultilevel"/>
    <w:tmpl w:val="CCB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FB"/>
    <w:rsid w:val="001D47D7"/>
    <w:rsid w:val="003F4EFB"/>
    <w:rsid w:val="00800335"/>
    <w:rsid w:val="00F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ХГУ "НУА"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4</cp:revision>
  <dcterms:created xsi:type="dcterms:W3CDTF">2020-11-03T14:10:00Z</dcterms:created>
  <dcterms:modified xsi:type="dcterms:W3CDTF">2020-11-03T18:04:00Z</dcterms:modified>
</cp:coreProperties>
</file>